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202917">
        <w:rPr>
          <w:rFonts w:ascii="Rubik" w:eastAsia="Times New Roman" w:hAnsi="Rubik" w:cs="Rubik"/>
          <w:b/>
          <w:noProof/>
          <w:sz w:val="32"/>
          <w:szCs w:val="32"/>
          <w:lang w:eastAsia="es-MX"/>
        </w:rPr>
        <w:t>LPLSC/</w:t>
      </w:r>
      <w:r w:rsidR="00BD3A94">
        <w:rPr>
          <w:rFonts w:ascii="Rubik" w:eastAsia="Times New Roman" w:hAnsi="Rubik" w:cs="Rubik"/>
          <w:b/>
          <w:noProof/>
          <w:sz w:val="32"/>
          <w:szCs w:val="32"/>
          <w:lang w:eastAsia="es-MX"/>
        </w:rPr>
        <w:t>52</w:t>
      </w:r>
      <w:r w:rsidR="00E626BD" w:rsidRPr="00E626BD">
        <w:rPr>
          <w:rFonts w:ascii="Rubik" w:eastAsia="Times New Roman" w:hAnsi="Rubik" w:cs="Rubik"/>
          <w:b/>
          <w:noProof/>
          <w:sz w:val="32"/>
          <w:szCs w:val="32"/>
          <w:lang w:eastAsia="es-MX"/>
        </w:rPr>
        <w:t xml:space="preserve">/16986/2024 </w:t>
      </w:r>
      <w:r w:rsidR="00226E37" w:rsidRPr="00226E37">
        <w:rPr>
          <w:rFonts w:ascii="Rubik" w:eastAsia="Times New Roman" w:hAnsi="Rubik" w:cs="Rubik"/>
          <w:b/>
          <w:noProof/>
          <w:sz w:val="32"/>
          <w:szCs w:val="32"/>
          <w:lang w:eastAsia="es-MX"/>
        </w:rPr>
        <w:t xml:space="preserve">ADQUISICION DE: </w:t>
      </w:r>
      <w:r w:rsidR="00905FD7">
        <w:rPr>
          <w:rFonts w:ascii="Rubik" w:eastAsia="Times New Roman" w:hAnsi="Rubik" w:cs="Rubik"/>
          <w:b/>
          <w:noProof/>
          <w:sz w:val="32"/>
          <w:szCs w:val="32"/>
          <w:lang w:eastAsia="es-MX"/>
        </w:rPr>
        <w:t xml:space="preserve">ANALISIS DE LABORATORIO </w:t>
      </w:r>
      <w:r w:rsidR="00226E37" w:rsidRPr="00226E37">
        <w:rPr>
          <w:rFonts w:ascii="Rubik" w:eastAsia="Times New Roman" w:hAnsi="Rubik" w:cs="Rubik"/>
          <w:b/>
          <w:noProof/>
          <w:sz w:val="32"/>
          <w:szCs w:val="32"/>
          <w:lang w:eastAsia="es-MX"/>
        </w:rPr>
        <w:t xml:space="preserve">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Las proposiciones se presentarán en idioma español, excepto los anexos técnicos y folletos que podrán presentarse en idioma inglés acompañada de una traducción simple al idioma español; la moneda en que deberá cotizarse las proposiciones será </w:t>
      </w:r>
      <w:r w:rsidRPr="00226E37">
        <w:rPr>
          <w:rFonts w:ascii="Rubik" w:hAnsi="Rubik" w:cs="Rubik"/>
        </w:rPr>
        <w:lastRenderedPageBreak/>
        <w:t>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lastRenderedPageBreak/>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226E37">
        <w:rPr>
          <w:rFonts w:ascii="Rubik" w:eastAsia="Times New Roman" w:hAnsi="Rubik" w:cs="Rubik"/>
          <w:noProof/>
          <w:lang w:val="es-ES" w:eastAsia="es-MX"/>
        </w:rPr>
        <w:lastRenderedPageBreak/>
        <w:t>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lastRenderedPageBreak/>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lastRenderedPageBreak/>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w:t>
      </w:r>
      <w:r w:rsidRPr="00226E37">
        <w:rPr>
          <w:rFonts w:ascii="Rubik" w:hAnsi="Rubik" w:cs="Rubik"/>
        </w:rPr>
        <w:lastRenderedPageBreak/>
        <w:t xml:space="preserve">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lastRenderedPageBreak/>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lastRenderedPageBreak/>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w:t>
      </w:r>
      <w:r w:rsidRPr="00226E37">
        <w:rPr>
          <w:rFonts w:ascii="Rubik" w:eastAsia="Times New Roman" w:hAnsi="Rubik" w:cs="Rubik"/>
          <w:lang w:eastAsia="es-ES"/>
        </w:rPr>
        <w:lastRenderedPageBreak/>
        <w:t xml:space="preserve">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w:t>
      </w:r>
      <w:r w:rsidRPr="00226E37">
        <w:rPr>
          <w:rFonts w:ascii="Rubik" w:eastAsia="Times New Roman" w:hAnsi="Rubik" w:cs="Rubik"/>
          <w:lang w:eastAsia="es-ES"/>
        </w:rPr>
        <w:lastRenderedPageBreak/>
        <w:t xml:space="preserve">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1"/>
        <w:gridCol w:w="6598"/>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w:t>
      </w:r>
      <w:r w:rsidRPr="00226E37">
        <w:rPr>
          <w:rFonts w:ascii="Rubik" w:eastAsia="Times New Roman" w:hAnsi="Rubik" w:cs="Rubik"/>
          <w:noProof/>
          <w:lang w:eastAsia="es-MX"/>
        </w:rPr>
        <w:lastRenderedPageBreak/>
        <w:t xml:space="preserve">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726"/>
        <w:gridCol w:w="2684"/>
        <w:gridCol w:w="1594"/>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02917">
        <w:rPr>
          <w:rFonts w:ascii="Rubik" w:hAnsi="Rubik" w:cs="Rubik"/>
          <w:noProof/>
          <w:lang w:eastAsia="es-MX"/>
        </w:rPr>
        <w:t xml:space="preserve"> </w:t>
      </w:r>
      <w:r w:rsidR="00BD3A94">
        <w:rPr>
          <w:rFonts w:ascii="Rubik" w:hAnsi="Rubik" w:cs="Rubik"/>
          <w:noProof/>
          <w:lang w:eastAsia="es-MX"/>
        </w:rPr>
        <w:t>17</w:t>
      </w:r>
      <w:r w:rsidRPr="00226E37">
        <w:rPr>
          <w:rFonts w:ascii="Rubik" w:hAnsi="Rubik" w:cs="Rubik"/>
          <w:bCs/>
          <w:noProof/>
          <w:lang w:eastAsia="es-MX"/>
        </w:rPr>
        <w:t xml:space="preserve"> de </w:t>
      </w:r>
      <w:r w:rsidR="00BD3A94">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r w:rsidR="00BD3A94">
        <w:rPr>
          <w:rFonts w:ascii="Rubik" w:hAnsi="Rubik" w:cs="Rubik"/>
          <w:noProof/>
          <w:lang w:eastAsia="es-MX"/>
        </w:rPr>
        <w:t>, SEGUNDA VUELTA</w:t>
      </w:r>
    </w:p>
    <w:p w:rsidR="00226E37" w:rsidRPr="00226E37" w:rsidRDefault="00226E37" w:rsidP="00E626BD">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E626BD" w:rsidRPr="00E626BD">
        <w:rPr>
          <w:rFonts w:ascii="Rubik" w:hAnsi="Rubik" w:cs="Rubik"/>
        </w:rPr>
        <w:t>LPLSC/</w:t>
      </w:r>
      <w:r w:rsidR="00BD3A94">
        <w:rPr>
          <w:rFonts w:ascii="Rubik" w:hAnsi="Rubik" w:cs="Rubik"/>
        </w:rPr>
        <w:t>52</w:t>
      </w:r>
      <w:r w:rsidR="00E626BD" w:rsidRPr="00E626BD">
        <w:rPr>
          <w:rFonts w:ascii="Rubik" w:hAnsi="Rubik" w:cs="Rubik"/>
        </w:rPr>
        <w:t>/16986/2024</w:t>
      </w:r>
    </w:p>
    <w:p w:rsidR="00226E37" w:rsidRPr="00226E37" w:rsidRDefault="00226E37" w:rsidP="00905FD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05FD7" w:rsidRPr="00905FD7">
        <w:rPr>
          <w:rFonts w:ascii="Rubik" w:hAnsi="Rubik" w:cs="Rubik"/>
          <w:noProof/>
          <w:lang w:eastAsia="es-MX"/>
        </w:rPr>
        <w:t>ANALSIS DE LABORATORIO</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w:t>
      </w:r>
      <w:r w:rsidR="00905FD7">
        <w:rPr>
          <w:rFonts w:ascii="Rubik" w:hAnsi="Rubik" w:cs="Rubik"/>
          <w:noProof/>
          <w:lang w:eastAsia="es-MX"/>
        </w:rPr>
        <w:t>3</w:t>
      </w:r>
      <w:r w:rsidR="00120E1E" w:rsidRPr="00120E1E">
        <w:rPr>
          <w:rFonts w:ascii="Rubik" w:hAnsi="Rubik" w:cs="Rubik"/>
          <w:noProof/>
          <w:lang w:eastAsia="es-MX"/>
        </w:rPr>
        <w:t>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BD3A94">
        <w:rPr>
          <w:rFonts w:ascii="Rubik" w:hAnsi="Rubik" w:cs="Rubik"/>
          <w:noProof/>
          <w:lang w:eastAsia="es-MX"/>
        </w:rPr>
        <w:t>23</w:t>
      </w:r>
      <w:r w:rsidRPr="00226E37">
        <w:rPr>
          <w:rFonts w:ascii="Rubik" w:hAnsi="Rubik" w:cs="Rubik"/>
          <w:noProof/>
          <w:lang w:eastAsia="es-MX"/>
        </w:rPr>
        <w:t xml:space="preserve"> de </w:t>
      </w:r>
      <w:r w:rsidR="00120E1E">
        <w:rPr>
          <w:rFonts w:ascii="Rubik" w:hAnsi="Rubik" w:cs="Rubik"/>
          <w:noProof/>
          <w:lang w:eastAsia="es-MX"/>
        </w:rPr>
        <w:t>diciembre</w:t>
      </w:r>
      <w:r w:rsidR="009F0FF1">
        <w:rPr>
          <w:rFonts w:ascii="Rubik" w:hAnsi="Rubik" w:cs="Rubik"/>
          <w:noProof/>
          <w:lang w:eastAsia="es-MX"/>
        </w:rPr>
        <w:t xml:space="preserve"> del 2024, a las 1</w:t>
      </w:r>
      <w:r w:rsidR="00BD3A94">
        <w:rPr>
          <w:rFonts w:ascii="Rubik" w:hAnsi="Rubik" w:cs="Rubik"/>
          <w:noProof/>
          <w:lang w:eastAsia="es-MX"/>
        </w:rPr>
        <w:t>0</w:t>
      </w:r>
      <w:r w:rsidR="009F0FF1">
        <w:rPr>
          <w:rFonts w:ascii="Rubik" w:hAnsi="Rubik" w:cs="Rubik"/>
          <w:noProof/>
          <w:lang w:eastAsia="es-MX"/>
        </w:rPr>
        <w:t>:</w:t>
      </w:r>
      <w:r w:rsidR="00BD3A94">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BD3A94">
        <w:rPr>
          <w:rFonts w:ascii="Rubik" w:hAnsi="Rubik" w:cs="Rubik"/>
          <w:noProof/>
          <w:lang w:eastAsia="es-MX"/>
        </w:rPr>
        <w:t>27</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BD3A94">
        <w:rPr>
          <w:rFonts w:ascii="Rubik" w:hAnsi="Rubik" w:cs="Rubik"/>
          <w:noProof/>
          <w:lang w:eastAsia="es-MX"/>
        </w:rPr>
        <w:t>0</w:t>
      </w:r>
      <w:r w:rsidR="002136DB">
        <w:rPr>
          <w:rFonts w:ascii="Rubik" w:hAnsi="Rubik" w:cs="Rubik"/>
          <w:noProof/>
          <w:lang w:eastAsia="es-MX"/>
        </w:rPr>
        <w:t>:</w:t>
      </w:r>
      <w:r w:rsidR="00BD3A94">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BD3A94">
        <w:rPr>
          <w:rFonts w:ascii="Rubik" w:hAnsi="Rubik" w:cs="Rubik"/>
          <w:noProof/>
          <w:lang w:eastAsia="es-MX"/>
        </w:rPr>
        <w:t>30</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BD3A94">
        <w:rPr>
          <w:rFonts w:ascii="Rubik" w:hAnsi="Rubik" w:cs="Rubik"/>
          <w:noProof/>
          <w:lang w:eastAsia="es-MX"/>
        </w:rPr>
        <w:t>0</w:t>
      </w:r>
      <w:r w:rsidR="00187FCF">
        <w:rPr>
          <w:rFonts w:ascii="Rubik" w:hAnsi="Rubik" w:cs="Rubik"/>
          <w:noProof/>
          <w:lang w:eastAsia="es-MX"/>
        </w:rPr>
        <w:t>:</w:t>
      </w:r>
      <w:r w:rsidR="00BD3A94">
        <w:rPr>
          <w:rFonts w:ascii="Rubik" w:hAnsi="Rubik" w:cs="Rubik"/>
          <w:noProof/>
          <w:lang w:eastAsia="es-MX"/>
        </w:rPr>
        <w:t>4</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“TIPO DE ADJUDICACION”.- </w:t>
      </w:r>
      <w:r w:rsidRPr="00EB6D9C">
        <w:rPr>
          <w:rFonts w:ascii="Rubik" w:hAnsi="Rubik" w:cs="Rubik"/>
          <w:noProof/>
          <w:lang w:eastAsia="es-MX"/>
        </w:rPr>
        <w:t>TOTAL</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 xml:space="preserve">“CRITERIOS DE EVALUACIÓN”.- </w:t>
      </w:r>
      <w:r w:rsidRPr="00EB6D9C">
        <w:rPr>
          <w:rFonts w:ascii="Rubik" w:hAnsi="Rubik" w:cs="Rubik"/>
          <w:noProof/>
          <w:lang w:eastAsia="es-MX"/>
        </w:rPr>
        <w:t>Costo Beneficio</w:t>
      </w:r>
      <w:r w:rsidRPr="00EB6D9C">
        <w:rPr>
          <w:rFonts w:ascii="Rubik" w:hAnsi="Rubik" w:cs="Rubik"/>
          <w:b/>
          <w:noProof/>
          <w:u w:val="single"/>
          <w:lang w:eastAsia="es-MX"/>
        </w:rPr>
        <w:t xml:space="preserve">. </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“ANTICIPO”.- </w:t>
      </w:r>
      <w:r w:rsidRPr="00EB6D9C">
        <w:rPr>
          <w:rFonts w:ascii="Rubik" w:hAnsi="Rubik" w:cs="Rubik"/>
          <w:noProof/>
          <w:lang w:eastAsia="es-MX"/>
        </w:rPr>
        <w:t>No se otorgaran anticipos.</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“CONDICIONES DE ENTREGA</w:t>
      </w:r>
      <w:r w:rsidRPr="00EB6D9C">
        <w:rPr>
          <w:rFonts w:ascii="Rubik" w:hAnsi="Rubik" w:cs="Rubik"/>
          <w:noProof/>
          <w:lang w:eastAsia="es-MX"/>
        </w:rPr>
        <w:t>”  En Parcialidades, conforme a los requerimientos de la Subdirección  Laboratorio, solicitando el reporte digital los primeros 10 días hábiles después de haber tomado la muestra.</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 xml:space="preserve">“FORMA DE PAGO”.- </w:t>
      </w:r>
      <w:r w:rsidRPr="00EB6D9C">
        <w:rPr>
          <w:rFonts w:ascii="Rubik" w:hAnsi="Rubik" w:cs="Rubik"/>
          <w:noProof/>
          <w:lang w:eastAsia="es-MX"/>
        </w:rPr>
        <w:t>Pago en parcialidades.</w:t>
      </w:r>
      <w:r w:rsidRPr="00EB6D9C">
        <w:rPr>
          <w:rFonts w:ascii="Rubik" w:hAnsi="Rubik" w:cs="Rubik"/>
          <w:b/>
          <w:noProof/>
          <w:u w:val="single"/>
          <w:lang w:eastAsia="es-MX"/>
        </w:rPr>
        <w:t xml:space="preserve"> </w:t>
      </w:r>
    </w:p>
    <w:p w:rsidR="00EB6D9C" w:rsidRPr="00EB6D9C" w:rsidRDefault="00EB6D9C" w:rsidP="00EB6D9C">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“FECHA DE ENTREGA”.- </w:t>
      </w:r>
      <w:r w:rsidRPr="00EB6D9C">
        <w:rPr>
          <w:rFonts w:ascii="Rubik" w:hAnsi="Rubik" w:cs="Rubik"/>
          <w:noProof/>
          <w:lang w:eastAsia="es-MX"/>
        </w:rPr>
        <w:t>De manera mensual, conforme a las necesidades de la Subdirección de Laboratorio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 “MODALIDAD DE CONTRATO”.- </w:t>
      </w:r>
      <w:r w:rsidRPr="00EB6D9C">
        <w:rPr>
          <w:rFonts w:ascii="Rubik" w:hAnsi="Rubik" w:cs="Rubik"/>
          <w:noProof/>
          <w:lang w:eastAsia="es-MX"/>
        </w:rPr>
        <w:t>CERRADO.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“TIPO DE CONTRATO”.- </w:t>
      </w:r>
      <w:r>
        <w:rPr>
          <w:rFonts w:ascii="Rubik" w:hAnsi="Rubik" w:cs="Rubik"/>
          <w:b/>
          <w:noProof/>
          <w:u w:val="single"/>
          <w:lang w:eastAsia="es-MX"/>
        </w:rPr>
        <w:t xml:space="preserve"> </w:t>
      </w:r>
      <w:r w:rsidRPr="00EB6D9C">
        <w:rPr>
          <w:rFonts w:ascii="Rubik" w:hAnsi="Rubik" w:cs="Rubik"/>
          <w:noProof/>
          <w:lang w:eastAsia="es-MX"/>
        </w:rPr>
        <w:t>SERVICIO</w:t>
      </w:r>
    </w:p>
    <w:p w:rsidR="00226E37" w:rsidRPr="00226E37" w:rsidRDefault="00A251C8" w:rsidP="00EB6D9C">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 xml:space="preserve">Entrega de Garantias en terminos del punto 35 de las BASES denominado: GARANTÍAS, incluyendo carta garantia conforme al ANEXO 7 de las </w:t>
      </w:r>
      <w:r w:rsidR="00226E37" w:rsidRPr="00226E37">
        <w:rPr>
          <w:rFonts w:ascii="Rubik" w:hAnsi="Rubik" w:cs="Rubik"/>
          <w:noProof/>
          <w:lang w:eastAsia="es-MX"/>
        </w:rPr>
        <w:lastRenderedPageBreak/>
        <w:t>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258"/>
        <w:gridCol w:w="1039"/>
        <w:gridCol w:w="3592"/>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BD3A94" w:rsidP="00202917">
            <w:pPr>
              <w:rPr>
                <w:rFonts w:ascii="Rubik" w:hAnsi="Rubik" w:cs="Rubik"/>
              </w:rPr>
            </w:pPr>
            <w:r>
              <w:rPr>
                <w:rFonts w:ascii="Rubik" w:hAnsi="Rubik" w:cs="Rubik"/>
                <w:noProof/>
                <w:lang w:eastAsia="es-MX"/>
              </w:rPr>
              <w:t>17</w:t>
            </w:r>
            <w:r w:rsidR="00A251C8">
              <w:rPr>
                <w:rFonts w:ascii="Rubik" w:hAnsi="Rubik" w:cs="Rubik"/>
                <w:noProof/>
                <w:lang w:eastAsia="es-MX"/>
              </w:rPr>
              <w:t xml:space="preserve"> de </w:t>
            </w:r>
            <w:r w:rsidR="00202917">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BD3A94" w:rsidP="00A251C8">
            <w:pPr>
              <w:tabs>
                <w:tab w:val="left" w:pos="-284"/>
                <w:tab w:val="left" w:pos="9498"/>
              </w:tabs>
              <w:jc w:val="center"/>
              <w:rPr>
                <w:rFonts w:ascii="Rubik" w:hAnsi="Rubik" w:cs="Rubik"/>
              </w:rPr>
            </w:pPr>
            <w:r>
              <w:rPr>
                <w:rFonts w:ascii="Rubik" w:hAnsi="Rubik" w:cs="Rubik"/>
                <w:noProof/>
                <w:lang w:eastAsia="es-MX"/>
              </w:rPr>
              <w:t>19</w:t>
            </w:r>
            <w:r w:rsidR="00226E37" w:rsidRPr="00226E37">
              <w:rPr>
                <w:rFonts w:ascii="Rubik" w:hAnsi="Rubik" w:cs="Rubik"/>
                <w:noProof/>
                <w:lang w:eastAsia="es-MX"/>
              </w:rPr>
              <w:t xml:space="preserve"> de </w:t>
            </w:r>
            <w:r w:rsidR="00A251C8">
              <w:rPr>
                <w:rFonts w:ascii="Rubik" w:hAnsi="Rubik" w:cs="Rubik"/>
                <w:noProof/>
                <w:lang w:eastAsia="es-MX"/>
              </w:rPr>
              <w:t>diciembre</w:t>
            </w:r>
            <w:r w:rsidR="00226E3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BD3A94">
            <w:pPr>
              <w:tabs>
                <w:tab w:val="left" w:pos="-284"/>
                <w:tab w:val="left" w:pos="9498"/>
              </w:tabs>
              <w:jc w:val="center"/>
              <w:rPr>
                <w:rFonts w:ascii="Rubik" w:hAnsi="Rubik" w:cs="Rubik"/>
              </w:rPr>
            </w:pPr>
            <w:r>
              <w:rPr>
                <w:rFonts w:ascii="Rubik" w:hAnsi="Rubik" w:cs="Rubik"/>
              </w:rPr>
              <w:t>A las 1</w:t>
            </w:r>
            <w:r w:rsidR="00BD3A94">
              <w:rPr>
                <w:rFonts w:ascii="Rubik" w:hAnsi="Rubik" w:cs="Rubik"/>
              </w:rPr>
              <w:t>0</w:t>
            </w:r>
            <w:r>
              <w:rPr>
                <w:rFonts w:ascii="Rubik" w:hAnsi="Rubik" w:cs="Rubik"/>
              </w:rPr>
              <w:t>:</w:t>
            </w:r>
            <w:r w:rsidR="00BD3A94">
              <w:rPr>
                <w:rFonts w:ascii="Rubik" w:hAnsi="Rubik" w:cs="Rubik"/>
              </w:rPr>
              <w:t>4</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D3A94" w:rsidP="00A251C8">
            <w:pPr>
              <w:rPr>
                <w:rFonts w:ascii="Rubik" w:hAnsi="Rubik" w:cs="Rubik"/>
              </w:rPr>
            </w:pPr>
            <w:r>
              <w:rPr>
                <w:rFonts w:ascii="Rubik" w:hAnsi="Rubik" w:cs="Rubik"/>
                <w:noProof/>
                <w:lang w:eastAsia="es-MX"/>
              </w:rPr>
              <w:t>23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F0FF1" w:rsidP="00BD3A94">
            <w:pPr>
              <w:tabs>
                <w:tab w:val="left" w:pos="-284"/>
                <w:tab w:val="left" w:pos="9498"/>
              </w:tabs>
              <w:jc w:val="center"/>
              <w:rPr>
                <w:rFonts w:ascii="Rubik" w:hAnsi="Rubik" w:cs="Rubik"/>
              </w:rPr>
            </w:pPr>
            <w:r>
              <w:rPr>
                <w:rFonts w:ascii="Rubik" w:hAnsi="Rubik" w:cs="Rubik"/>
                <w:noProof/>
                <w:lang w:eastAsia="es-MX"/>
              </w:rPr>
              <w:t>A las 1</w:t>
            </w:r>
            <w:r w:rsidR="00BD3A94">
              <w:rPr>
                <w:rFonts w:ascii="Rubik" w:hAnsi="Rubik" w:cs="Rubik"/>
                <w:noProof/>
                <w:lang w:eastAsia="es-MX"/>
              </w:rPr>
              <w:t>0</w:t>
            </w:r>
            <w:r>
              <w:rPr>
                <w:rFonts w:ascii="Rubik" w:hAnsi="Rubik" w:cs="Rubik"/>
                <w:noProof/>
                <w:lang w:eastAsia="es-MX"/>
              </w:rPr>
              <w:t>:</w:t>
            </w:r>
            <w:r w:rsidR="00BD3A94">
              <w:rPr>
                <w:rFonts w:ascii="Rubik" w:hAnsi="Rubik" w:cs="Rubik"/>
                <w:noProof/>
                <w:lang w:eastAsia="es-MX"/>
              </w:rPr>
              <w:t>4</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D3A94" w:rsidP="00120E1E">
            <w:pPr>
              <w:rPr>
                <w:rFonts w:ascii="Rubik" w:hAnsi="Rubik" w:cs="Rubik"/>
              </w:rPr>
            </w:pPr>
            <w:r>
              <w:rPr>
                <w:rFonts w:ascii="Rubik" w:hAnsi="Rubik" w:cs="Rubik"/>
                <w:noProof/>
                <w:lang w:eastAsia="es-MX"/>
              </w:rPr>
              <w:t>27</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BD3A94">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BD3A94">
              <w:rPr>
                <w:rFonts w:ascii="Rubik" w:hAnsi="Rubik" w:cs="Rubik"/>
                <w:noProof/>
                <w:lang w:eastAsia="es-MX"/>
              </w:rPr>
              <w:t>0</w:t>
            </w:r>
            <w:r w:rsidR="009F0FF1">
              <w:rPr>
                <w:rFonts w:ascii="Rubik" w:hAnsi="Rubik" w:cs="Rubik"/>
                <w:noProof/>
                <w:lang w:eastAsia="es-MX"/>
              </w:rPr>
              <w:t>:</w:t>
            </w:r>
            <w:r w:rsidR="00BD3A94">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w:t>
            </w:r>
            <w:r w:rsidRPr="00226E37">
              <w:rPr>
                <w:rFonts w:ascii="Rubik" w:hAnsi="Rubik" w:cs="Rubik"/>
                <w:noProof/>
                <w:lang w:eastAsia="es-MX"/>
              </w:rPr>
              <w:lastRenderedPageBreak/>
              <w:t>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BD3A94" w:rsidP="00202917">
            <w:pPr>
              <w:rPr>
                <w:rFonts w:ascii="Rubik" w:hAnsi="Rubik" w:cs="Rubik"/>
              </w:rPr>
            </w:pPr>
            <w:r>
              <w:rPr>
                <w:rFonts w:ascii="Rubik" w:hAnsi="Rubik" w:cs="Rubik"/>
                <w:noProof/>
                <w:lang w:eastAsia="es-MX"/>
              </w:rPr>
              <w:t>30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BD3A94">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BD3A94">
              <w:rPr>
                <w:rFonts w:ascii="Rubik" w:hAnsi="Rubik" w:cs="Rubik"/>
                <w:noProof/>
                <w:lang w:eastAsia="es-MX"/>
              </w:rPr>
              <w:t>0</w:t>
            </w:r>
            <w:r w:rsidR="009F0FF1">
              <w:rPr>
                <w:rFonts w:ascii="Rubik" w:hAnsi="Rubik" w:cs="Rubik"/>
                <w:noProof/>
                <w:lang w:eastAsia="es-MX"/>
              </w:rPr>
              <w:t>:</w:t>
            </w:r>
            <w:r w:rsidR="00BD3A94">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BD3A94">
      <w:pP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202917" w:rsidRDefault="00A251C8" w:rsidP="00A251C8">
      <w:pPr>
        <w:jc w:val="center"/>
        <w:rPr>
          <w:rFonts w:ascii="Rubik" w:hAnsi="Rubik" w:cs="Rubik"/>
          <w:noProof/>
          <w:sz w:val="22"/>
          <w:szCs w:val="22"/>
          <w:lang w:eastAsia="es-MX"/>
        </w:rPr>
      </w:pPr>
      <w:r w:rsidRPr="00202917">
        <w:rPr>
          <w:rFonts w:ascii="Rubik" w:hAnsi="Rubik" w:cs="Rubik"/>
          <w:noProof/>
          <w:sz w:val="22"/>
          <w:szCs w:val="22"/>
          <w:lang w:eastAsia="es-MX"/>
        </w:rPr>
        <w:t>“ESPECIFICACIONES DEL BIEN Y/O SERVICIO”</w:t>
      </w:r>
    </w:p>
    <w:p w:rsidR="00A251C8" w:rsidRPr="00202917" w:rsidRDefault="00A251C8" w:rsidP="00A251C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00"/>
        <w:gridCol w:w="1369"/>
        <w:gridCol w:w="2537"/>
        <w:gridCol w:w="4250"/>
      </w:tblGrid>
      <w:tr w:rsidR="00A251C8" w:rsidRPr="00202917" w:rsidTr="00476F76">
        <w:trPr>
          <w:trHeight w:val="358"/>
        </w:trPr>
        <w:tc>
          <w:tcPr>
            <w:tcW w:w="1194" w:type="dxa"/>
          </w:tcPr>
          <w:p w:rsidR="00A251C8" w:rsidRPr="00202917" w:rsidRDefault="00A251C8" w:rsidP="00A251C8">
            <w:pPr>
              <w:jc w:val="center"/>
              <w:rPr>
                <w:rFonts w:ascii="Rubik" w:hAnsi="Rubik" w:cs="Rubik"/>
                <w:i/>
                <w:sz w:val="22"/>
                <w:szCs w:val="22"/>
              </w:rPr>
            </w:pPr>
            <w:r w:rsidRPr="00202917">
              <w:rPr>
                <w:rFonts w:ascii="Rubik" w:hAnsi="Rubik" w:cs="Rubik"/>
                <w:b/>
                <w:sz w:val="22"/>
                <w:szCs w:val="22"/>
              </w:rPr>
              <w:t>PARTIDA</w:t>
            </w:r>
          </w:p>
        </w:tc>
        <w:tc>
          <w:tcPr>
            <w:tcW w:w="1365" w:type="dxa"/>
          </w:tcPr>
          <w:p w:rsidR="00A251C8" w:rsidRPr="00202917" w:rsidRDefault="00A251C8" w:rsidP="00A251C8">
            <w:pPr>
              <w:jc w:val="center"/>
              <w:rPr>
                <w:rFonts w:ascii="Rubik" w:hAnsi="Rubik" w:cs="Rubik"/>
                <w:i/>
                <w:sz w:val="22"/>
                <w:szCs w:val="22"/>
              </w:rPr>
            </w:pPr>
            <w:r w:rsidRPr="00202917">
              <w:rPr>
                <w:rFonts w:ascii="Rubik" w:hAnsi="Rubik" w:cs="Rubik"/>
                <w:b/>
                <w:sz w:val="22"/>
                <w:szCs w:val="22"/>
              </w:rPr>
              <w:t>CANTIDAD</w:t>
            </w:r>
          </w:p>
        </w:tc>
        <w:tc>
          <w:tcPr>
            <w:tcW w:w="2537" w:type="dxa"/>
          </w:tcPr>
          <w:p w:rsidR="00A251C8" w:rsidRPr="00202917" w:rsidRDefault="00A251C8" w:rsidP="00A251C8">
            <w:pPr>
              <w:jc w:val="center"/>
              <w:rPr>
                <w:rFonts w:ascii="Rubik" w:hAnsi="Rubik" w:cs="Rubik"/>
                <w:b/>
                <w:i/>
                <w:sz w:val="22"/>
                <w:szCs w:val="22"/>
              </w:rPr>
            </w:pPr>
            <w:r w:rsidRPr="00202917">
              <w:rPr>
                <w:rFonts w:ascii="Rubik" w:hAnsi="Rubik" w:cs="Rubik"/>
                <w:b/>
                <w:sz w:val="22"/>
                <w:szCs w:val="22"/>
              </w:rPr>
              <w:t>UNIDAD</w:t>
            </w:r>
          </w:p>
        </w:tc>
        <w:tc>
          <w:tcPr>
            <w:tcW w:w="4250" w:type="dxa"/>
          </w:tcPr>
          <w:p w:rsidR="00A251C8" w:rsidRPr="00202917" w:rsidRDefault="00A251C8" w:rsidP="00A251C8">
            <w:pPr>
              <w:jc w:val="center"/>
              <w:rPr>
                <w:rFonts w:ascii="Rubik" w:hAnsi="Rubik" w:cs="Rubik"/>
                <w:sz w:val="22"/>
                <w:szCs w:val="22"/>
              </w:rPr>
            </w:pPr>
            <w:r w:rsidRPr="00202917">
              <w:rPr>
                <w:rFonts w:ascii="Rubik" w:hAnsi="Rubik" w:cs="Rubik"/>
                <w:b/>
                <w:sz w:val="22"/>
                <w:szCs w:val="22"/>
              </w:rPr>
              <w:t xml:space="preserve">ESPECIFICACIONES </w:t>
            </w:r>
          </w:p>
        </w:tc>
      </w:tr>
      <w:tr w:rsidR="00476F76" w:rsidRPr="00202917" w:rsidTr="00476F76">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6</w:t>
            </w:r>
            <w:r w:rsidR="00351520" w:rsidRPr="00202917">
              <w:rPr>
                <w:rFonts w:ascii="Rubik" w:hAnsi="Rubik" w:cs="Rubik"/>
                <w:color w:val="000000"/>
                <w:sz w:val="22"/>
                <w:szCs w:val="22"/>
              </w:rPr>
              <w:t>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MUESTREO COMPUESTO</w:t>
            </w:r>
          </w:p>
          <w:p w:rsidR="00476F76" w:rsidRPr="00202917" w:rsidRDefault="00476F76" w:rsidP="00476F76">
            <w:pPr>
              <w:jc w:val="center"/>
              <w:rPr>
                <w:rFonts w:ascii="Rubik" w:hAnsi="Rubik" w:cs="Rubik"/>
                <w:color w:val="000000"/>
                <w:sz w:val="22"/>
                <w:szCs w:val="22"/>
              </w:rPr>
            </w:pP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6</w:t>
            </w:r>
            <w:r w:rsidR="00351520" w:rsidRPr="00202917">
              <w:rPr>
                <w:rFonts w:ascii="Rubik" w:hAnsi="Rubik" w:cs="Rubik"/>
                <w:color w:val="000000"/>
                <w:sz w:val="22"/>
                <w:szCs w:val="22"/>
              </w:rPr>
              <w:t>4</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AGUA RESIDUAL NOM-001 SEMARNAT,</w:t>
            </w:r>
            <w:r w:rsidR="00E626BD" w:rsidRPr="00202917">
              <w:rPr>
                <w:rFonts w:ascii="Rubik" w:eastAsia="Times New Roman" w:hAnsi="Rubik" w:cs="Rubik"/>
                <w:color w:val="000000"/>
                <w:sz w:val="22"/>
                <w:lang w:val="es-ES"/>
              </w:rPr>
              <w:t xml:space="preserve"> 1996</w:t>
            </w:r>
            <w:r w:rsidRPr="00202917">
              <w:rPr>
                <w:rFonts w:ascii="Rubik" w:eastAsia="Times New Roman" w:hAnsi="Rubik" w:cs="Rubik"/>
                <w:color w:val="000000"/>
                <w:sz w:val="22"/>
                <w:lang w:val="es-ES"/>
              </w:rPr>
              <w:t xml:space="preserve"> ADICIONALES (CPD´S)</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lang w:val="es-ES"/>
              </w:rPr>
            </w:pPr>
            <w:r w:rsidRPr="00202917">
              <w:rPr>
                <w:rFonts w:ascii="Rubik" w:hAnsi="Rubik" w:cs="Rubik"/>
                <w:color w:val="000000"/>
                <w:sz w:val="22"/>
                <w:szCs w:val="22"/>
              </w:rPr>
              <w:t>ANALISIS DE COMPOSICION DE BIOGAS</w:t>
            </w:r>
            <w:r w:rsidRPr="00202917">
              <w:rPr>
                <w:rFonts w:ascii="Rubik" w:eastAsia="Times New Roman" w:hAnsi="Rubik" w:cs="Rubik"/>
                <w:color w:val="000000"/>
                <w:sz w:val="22"/>
              </w:rPr>
              <w:t>, (BIODIGESTORES 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rPr>
            </w:pPr>
            <w:r w:rsidRPr="00202917">
              <w:rPr>
                <w:rFonts w:ascii="Rubik" w:hAnsi="Rubik" w:cs="Rubik"/>
                <w:color w:val="000000"/>
                <w:sz w:val="22"/>
                <w:szCs w:val="22"/>
              </w:rPr>
              <w:t>ANALISIS DE BIOSOLIDOS SEGÚN NOM-004 SEMARNAT/02</w:t>
            </w:r>
            <w:r w:rsidRPr="00202917">
              <w:rPr>
                <w:rFonts w:ascii="Rubik" w:eastAsia="Times New Roman" w:hAnsi="Rubik" w:cs="Rubik"/>
                <w:color w:val="000000"/>
                <w:sz w:val="22"/>
              </w:rPr>
              <w:t xml:space="preserve"> (NORTE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3</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rPr>
            </w:pPr>
            <w:r w:rsidRPr="00202917">
              <w:rPr>
                <w:rFonts w:ascii="Rubik" w:eastAsia="Times New Roman" w:hAnsi="Rubik" w:cs="Rubik"/>
                <w:color w:val="000000"/>
                <w:sz w:val="22"/>
                <w:lang w:val="es-ES"/>
              </w:rPr>
              <w:t>ANALSIS CRETI BIOSOLIDO (MOJONERAS/SAN LUIS/NORTE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 xml:space="preserve">ANALISIS DE AGUA POTABLE FUENTES DE ABASTECIMIENTO, NOM-127 </w:t>
            </w:r>
            <w:r w:rsidR="00AE6B81" w:rsidRPr="00202917">
              <w:rPr>
                <w:rFonts w:ascii="Rubik" w:eastAsia="Times New Roman" w:hAnsi="Rubik" w:cs="Rubik"/>
                <w:color w:val="000000"/>
                <w:sz w:val="22"/>
                <w:lang w:val="es-ES"/>
              </w:rPr>
              <w:t xml:space="preserve">1ER NIVEL </w:t>
            </w:r>
            <w:r w:rsidRPr="00202917">
              <w:rPr>
                <w:rFonts w:ascii="Rubik" w:eastAsia="Times New Roman" w:hAnsi="Rubik" w:cs="Rubik"/>
                <w:color w:val="000000"/>
                <w:sz w:val="22"/>
                <w:lang w:val="es-ES"/>
              </w:rPr>
              <w:t>SIN RADIOACTIVIDAD</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59401E" w:rsidP="00476F76">
            <w:pPr>
              <w:jc w:val="center"/>
              <w:rPr>
                <w:rFonts w:ascii="Rubik" w:hAnsi="Rubik" w:cs="Rubik"/>
                <w:color w:val="000000"/>
                <w:sz w:val="22"/>
                <w:szCs w:val="22"/>
              </w:rPr>
            </w:pPr>
            <w:r w:rsidRPr="00202917">
              <w:rPr>
                <w:rFonts w:ascii="Rubik" w:hAnsi="Rubik" w:cs="Rubik"/>
                <w:color w:val="000000"/>
                <w:sz w:val="22"/>
                <w:szCs w:val="22"/>
              </w:rPr>
              <w:t>6</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476F76">
            <w:pPr>
              <w:jc w:val="center"/>
              <w:rPr>
                <w:rFonts w:ascii="Rubik" w:eastAsia="Times New Roman" w:hAnsi="Rubik" w:cs="Rubik"/>
                <w:color w:val="000000"/>
                <w:sz w:val="22"/>
                <w:lang w:val="es-ES"/>
              </w:rPr>
            </w:pPr>
            <w:r w:rsidRPr="00202917">
              <w:rPr>
                <w:rFonts w:ascii="Rubik" w:eastAsia="Times New Roman" w:hAnsi="Rubik" w:cs="Rubik"/>
                <w:sz w:val="22"/>
                <w:lang w:val="es-ES"/>
              </w:rPr>
              <w:t>NOM</w:t>
            </w:r>
            <w:r w:rsidR="00AE6B81" w:rsidRPr="00202917">
              <w:rPr>
                <w:rFonts w:ascii="Rubik" w:eastAsia="Times New Roman" w:hAnsi="Rubik" w:cs="Rubik"/>
                <w:sz w:val="22"/>
                <w:lang w:val="es-ES"/>
              </w:rPr>
              <w:t xml:space="preserve">-127 TABLA A.1 COMPUESTOS </w:t>
            </w:r>
            <w:r w:rsidRPr="00202917">
              <w:rPr>
                <w:rFonts w:ascii="Rubik" w:eastAsia="Times New Roman" w:hAnsi="Rubik" w:cs="Rubik"/>
                <w:sz w:val="22"/>
                <w:lang w:val="es-ES"/>
              </w:rPr>
              <w:t xml:space="preserve"> OR</w:t>
            </w:r>
            <w:r w:rsidR="00AE6B81" w:rsidRPr="00202917">
              <w:rPr>
                <w:rFonts w:ascii="Rubik" w:eastAsia="Times New Roman" w:hAnsi="Rubik" w:cs="Rubik"/>
                <w:sz w:val="22"/>
                <w:lang w:val="es-ES"/>
              </w:rPr>
              <w:t>GANICOS HALOGENADOS ABSORBIBLES</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476F76">
            <w:pPr>
              <w:jc w:val="center"/>
              <w:rPr>
                <w:rFonts w:ascii="Rubik" w:hAnsi="Rubik" w:cs="Rubik"/>
                <w:color w:val="000000"/>
                <w:sz w:val="22"/>
                <w:szCs w:val="22"/>
              </w:rPr>
            </w:pPr>
            <w:r w:rsidRPr="00202917">
              <w:rPr>
                <w:rFonts w:ascii="Rubik" w:hAnsi="Rubik" w:cs="Rubik"/>
                <w:color w:val="000000"/>
                <w:sz w:val="22"/>
                <w:szCs w:val="22"/>
              </w:rPr>
              <w:t>18</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AE6B81">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AGUA POTABLE</w:t>
            </w:r>
            <w:r w:rsidR="00AE6B81" w:rsidRPr="00202917">
              <w:rPr>
                <w:rFonts w:ascii="Rubik" w:eastAsia="Times New Roman" w:hAnsi="Rubik" w:cs="Rubik"/>
                <w:color w:val="000000"/>
                <w:sz w:val="22"/>
                <w:lang w:val="es-ES"/>
              </w:rPr>
              <w:t xml:space="preserve">  NOM 127 1ER NIVEL, CON RADIOACTIVIDAD</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p>
          <w:p w:rsidR="00476F76" w:rsidRPr="00202917" w:rsidRDefault="00476F76" w:rsidP="00476F76">
            <w:pPr>
              <w:jc w:val="center"/>
              <w:rPr>
                <w:rFonts w:ascii="Rubik" w:hAnsi="Rubik" w:cs="Rubik"/>
                <w:sz w:val="22"/>
                <w:szCs w:val="22"/>
              </w:rPr>
            </w:pPr>
            <w:r w:rsidRPr="00202917">
              <w:rPr>
                <w:rFonts w:ascii="Rubik" w:hAnsi="Rubik" w:cs="Rubik"/>
                <w:sz w:val="22"/>
                <w:szCs w:val="22"/>
              </w:rPr>
              <w:t>9</w:t>
            </w:r>
          </w:p>
          <w:p w:rsidR="00476F76" w:rsidRPr="00202917" w:rsidRDefault="00476F76" w:rsidP="00476F76">
            <w:pPr>
              <w:jc w:val="center"/>
              <w:rPr>
                <w:rFonts w:ascii="Rubik" w:hAnsi="Rubik" w:cs="Rubik"/>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MICROCISTINA LR</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p>
          <w:p w:rsidR="00476F76" w:rsidRPr="00202917" w:rsidRDefault="00476F76" w:rsidP="00476F76">
            <w:pPr>
              <w:jc w:val="center"/>
              <w:rPr>
                <w:rFonts w:ascii="Rubik" w:hAnsi="Rubik" w:cs="Rubik"/>
                <w:sz w:val="22"/>
                <w:szCs w:val="22"/>
              </w:rPr>
            </w:pPr>
            <w:r w:rsidRPr="00202917">
              <w:rPr>
                <w:rFonts w:ascii="Rubik" w:hAnsi="Rubik" w:cs="Rubik"/>
                <w:sz w:val="22"/>
                <w:szCs w:val="22"/>
              </w:rPr>
              <w:t>10</w:t>
            </w:r>
          </w:p>
          <w:p w:rsidR="00476F76" w:rsidRPr="00202917" w:rsidRDefault="00476F76" w:rsidP="00476F76">
            <w:pPr>
              <w:jc w:val="center"/>
              <w:rPr>
                <w:rFonts w:ascii="Rubik" w:hAnsi="Rubik" w:cs="Rubik"/>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927606" w:rsidP="00476F76">
            <w:pPr>
              <w:jc w:val="center"/>
              <w:rPr>
                <w:rFonts w:ascii="Rubik" w:hAnsi="Rubik" w:cs="Rubik"/>
                <w:color w:val="000000"/>
                <w:sz w:val="22"/>
                <w:szCs w:val="22"/>
              </w:rPr>
            </w:pPr>
            <w:r w:rsidRPr="00202917">
              <w:rPr>
                <w:rFonts w:ascii="Rubik" w:hAnsi="Rubik" w:cs="Rubik"/>
                <w:color w:val="000000"/>
                <w:sz w:val="22"/>
                <w:szCs w:val="22"/>
              </w:rPr>
              <w:t>21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ANALSIS DE GIARDIA LAMBIA</w:t>
            </w:r>
          </w:p>
        </w:tc>
      </w:tr>
    </w:tbl>
    <w:p w:rsidR="00A251C8" w:rsidRPr="00202917" w:rsidRDefault="00A251C8" w:rsidP="00A251C8">
      <w:pPr>
        <w:rPr>
          <w:rFonts w:ascii="Helvetica" w:hAnsi="Helvetica"/>
          <w:b/>
          <w:sz w:val="22"/>
          <w:szCs w:val="22"/>
          <w:lang w:val="es-ES"/>
        </w:rPr>
      </w:pPr>
    </w:p>
    <w:p w:rsidR="007B4518" w:rsidRPr="00202917" w:rsidRDefault="007B4518" w:rsidP="007B4518">
      <w:pPr>
        <w:jc w:val="both"/>
        <w:rPr>
          <w:rFonts w:ascii="Rubik" w:eastAsia="Calibri" w:hAnsi="Rubik" w:cs="Rubik"/>
          <w:b/>
          <w:sz w:val="22"/>
        </w:rPr>
      </w:pPr>
    </w:p>
    <w:p w:rsidR="007B4518" w:rsidRPr="00202917" w:rsidRDefault="007B4518" w:rsidP="007B4518">
      <w:pPr>
        <w:jc w:val="both"/>
        <w:rPr>
          <w:rFonts w:ascii="Rubik" w:eastAsia="Calibri" w:hAnsi="Rubik" w:cs="Rubik"/>
          <w:b/>
          <w:sz w:val="22"/>
        </w:rPr>
      </w:pPr>
      <w:r w:rsidRPr="00202917">
        <w:rPr>
          <w:rFonts w:ascii="Rubik" w:eastAsia="Calibri" w:hAnsi="Rubik" w:cs="Rubik"/>
          <w:b/>
          <w:sz w:val="22"/>
        </w:rPr>
        <w:t>PARA SUBCONTARTACION DEBERA PRESENTAR:</w:t>
      </w:r>
    </w:p>
    <w:p w:rsidR="007B4518" w:rsidRPr="00202917" w:rsidRDefault="007B4518" w:rsidP="007B4518">
      <w:pPr>
        <w:jc w:val="both"/>
        <w:rPr>
          <w:rFonts w:ascii="Rubik" w:eastAsia="Calibri" w:hAnsi="Rubik" w:cs="Rubik"/>
          <w:b/>
          <w:sz w:val="22"/>
        </w:rPr>
      </w:pPr>
      <w:r w:rsidRPr="00202917">
        <w:rPr>
          <w:rFonts w:ascii="Rubik" w:eastAsia="Calibri" w:hAnsi="Rubik" w:cs="Rubik"/>
          <w:b/>
          <w:sz w:val="22"/>
        </w:rPr>
        <w:t>CONTRATO DE SUBCONTRATACION DE SERVICIOS Y LAS ACREDITACIONES Y AUTORIZACIONES CORRESPONDIENTES</w:t>
      </w: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7B4518">
      <w:pPr>
        <w:rPr>
          <w:rFonts w:ascii="Helvetica" w:hAnsi="Helvetica"/>
          <w:b/>
          <w:sz w:val="22"/>
          <w:szCs w:val="22"/>
          <w:lang w:val="es-ES"/>
        </w:rPr>
      </w:pPr>
    </w:p>
    <w:p w:rsidR="006C5EA0" w:rsidRPr="00202917" w:rsidRDefault="00242B6F" w:rsidP="007B4518">
      <w:pPr>
        <w:jc w:val="center"/>
        <w:rPr>
          <w:rFonts w:ascii="Rubik" w:hAnsi="Rubik" w:cs="Rubik"/>
          <w:b/>
          <w:sz w:val="22"/>
          <w:szCs w:val="22"/>
          <w:lang w:val="es-ES"/>
        </w:rPr>
      </w:pPr>
      <w:r w:rsidRPr="00202917">
        <w:rPr>
          <w:rFonts w:ascii="Rubik" w:hAnsi="Rubik" w:cs="Rubik"/>
          <w:b/>
          <w:sz w:val="22"/>
          <w:szCs w:val="22"/>
          <w:lang w:val="es-ES"/>
        </w:rPr>
        <w:t xml:space="preserve">NECESIDADES DE ANALISIS </w:t>
      </w:r>
      <w:r w:rsidR="007B4518" w:rsidRPr="00202917">
        <w:rPr>
          <w:rFonts w:ascii="Rubik" w:hAnsi="Rubik" w:cs="Rubik"/>
          <w:b/>
          <w:sz w:val="22"/>
          <w:szCs w:val="22"/>
          <w:lang w:val="es-ES"/>
        </w:rPr>
        <w:t>CON LABORATORIO ACREDITADO 2025</w:t>
      </w:r>
    </w:p>
    <w:p w:rsidR="00226E37" w:rsidRPr="00202917" w:rsidRDefault="00F96334" w:rsidP="00226E37">
      <w:pPr>
        <w:rPr>
          <w:rFonts w:ascii="Calibri" w:eastAsia="Calibri" w:hAnsi="Calibri" w:cs="Calibri"/>
        </w:rPr>
      </w:pPr>
      <w:r w:rsidRPr="00202917">
        <w:rPr>
          <w:noProof/>
          <w:lang w:eastAsia="es-MX"/>
        </w:rPr>
        <w:drawing>
          <wp:inline distT="0" distB="0" distL="0" distR="0" wp14:anchorId="4260012F" wp14:editId="781A3D6A">
            <wp:extent cx="5612130" cy="3767291"/>
            <wp:effectExtent l="0" t="0" r="762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767291"/>
                    </a:xfrm>
                    <a:prstGeom prst="rect">
                      <a:avLst/>
                    </a:prstGeom>
                    <a:noFill/>
                    <a:ln>
                      <a:noFill/>
                    </a:ln>
                  </pic:spPr>
                </pic:pic>
              </a:graphicData>
            </a:graphic>
          </wp:inline>
        </w:drawing>
      </w:r>
    </w:p>
    <w:p w:rsidR="00226E37" w:rsidRPr="00202917" w:rsidRDefault="00F96334" w:rsidP="00F96334">
      <w:pPr>
        <w:jc w:val="both"/>
        <w:rPr>
          <w:rFonts w:ascii="Rubik" w:hAnsi="Rubik" w:cs="Rubik"/>
          <w:b/>
          <w:sz w:val="20"/>
          <w:szCs w:val="20"/>
        </w:rPr>
      </w:pPr>
      <w:r w:rsidRPr="00202917">
        <w:rPr>
          <w:rFonts w:ascii="Rubik" w:hAnsi="Rubik" w:cs="Rubik"/>
          <w:b/>
          <w:sz w:val="20"/>
          <w:szCs w:val="20"/>
        </w:rPr>
        <w:t xml:space="preserve">PARA AGUA RESIDUAL DEBE SER LABORATORIO ACREDITADO POR LA </w:t>
      </w:r>
      <w:proofErr w:type="spellStart"/>
      <w:r w:rsidRPr="00202917">
        <w:rPr>
          <w:rFonts w:ascii="Rubik" w:hAnsi="Rubik" w:cs="Rubik"/>
          <w:b/>
          <w:sz w:val="20"/>
          <w:szCs w:val="20"/>
        </w:rPr>
        <w:t>ema</w:t>
      </w:r>
      <w:proofErr w:type="spellEnd"/>
      <w:r w:rsidRPr="00202917">
        <w:rPr>
          <w:rFonts w:ascii="Rubik" w:hAnsi="Rubik" w:cs="Rubik"/>
          <w:b/>
          <w:sz w:val="20"/>
          <w:szCs w:val="20"/>
        </w:rPr>
        <w:t xml:space="preserve"> (</w:t>
      </w:r>
      <w:proofErr w:type="spellStart"/>
      <w:r w:rsidRPr="00202917">
        <w:rPr>
          <w:rFonts w:ascii="Rubik" w:hAnsi="Rubik" w:cs="Rubik"/>
          <w:b/>
          <w:sz w:val="20"/>
          <w:szCs w:val="20"/>
        </w:rPr>
        <w:t>acreditacion</w:t>
      </w:r>
      <w:proofErr w:type="spellEnd"/>
      <w:r w:rsidRPr="00202917">
        <w:rPr>
          <w:rFonts w:ascii="Rubik" w:hAnsi="Rubik" w:cs="Rubik"/>
          <w:b/>
          <w:sz w:val="20"/>
          <w:szCs w:val="20"/>
        </w:rPr>
        <w:t xml:space="preserve"> vigente para todo el 2025);</w:t>
      </w:r>
      <w:r w:rsidR="00177B8E">
        <w:rPr>
          <w:rFonts w:ascii="Rubik" w:hAnsi="Rubik" w:cs="Rubik"/>
          <w:b/>
          <w:sz w:val="20"/>
          <w:szCs w:val="20"/>
        </w:rPr>
        <w:t xml:space="preserve"> </w:t>
      </w:r>
      <w:r w:rsidR="00BD3A94">
        <w:rPr>
          <w:rFonts w:ascii="Rubik" w:hAnsi="Rubik" w:cs="Rubik"/>
          <w:b/>
          <w:sz w:val="20"/>
          <w:szCs w:val="20"/>
        </w:rPr>
        <w:t>AUTORIZADO</w:t>
      </w:r>
      <w:r w:rsidRPr="00202917">
        <w:rPr>
          <w:rFonts w:ascii="Rubik" w:hAnsi="Rubik" w:cs="Rubik"/>
          <w:b/>
          <w:sz w:val="20"/>
          <w:szCs w:val="20"/>
        </w:rPr>
        <w:t xml:space="preserve"> POR CONAGUA.-  EL REPORTE DEBE DE SER EMITIDO CONFORME A LO ESTABLECIDO EN LA LEY FEDERAL DE DERECHOS.</w:t>
      </w:r>
    </w:p>
    <w:p w:rsidR="00F96334" w:rsidRPr="00202917" w:rsidRDefault="00F96334" w:rsidP="00226E37">
      <w:pPr>
        <w:rPr>
          <w:rFonts w:ascii="Rubik" w:hAnsi="Rubik" w:cs="Rubik"/>
          <w:b/>
          <w:sz w:val="20"/>
          <w:szCs w:val="20"/>
        </w:rPr>
      </w:pPr>
    </w:p>
    <w:p w:rsidR="00F96334" w:rsidRPr="00202917" w:rsidRDefault="00F96334" w:rsidP="00226E37">
      <w:pPr>
        <w:rPr>
          <w:rFonts w:ascii="Rubik" w:hAnsi="Rubik" w:cs="Rubik"/>
          <w:sz w:val="20"/>
          <w:szCs w:val="20"/>
        </w:rPr>
      </w:pPr>
      <w:r w:rsidRPr="00202917">
        <w:rPr>
          <w:rFonts w:ascii="Rubik" w:hAnsi="Rubik" w:cs="Rubik"/>
          <w:sz w:val="20"/>
          <w:szCs w:val="20"/>
        </w:rPr>
        <w:t>1.- LOS MUESTREOS EN LOS EFLUENTES DEBEN SER COMPUESTOS</w:t>
      </w:r>
    </w:p>
    <w:p w:rsidR="00F96334" w:rsidRPr="00202917" w:rsidRDefault="00F96334" w:rsidP="00226E37">
      <w:pPr>
        <w:rPr>
          <w:rFonts w:ascii="Rubik" w:hAnsi="Rubik" w:cs="Rubik"/>
          <w:sz w:val="20"/>
          <w:szCs w:val="20"/>
        </w:rPr>
      </w:pPr>
    </w:p>
    <w:p w:rsidR="00F96334" w:rsidRPr="00202917" w:rsidRDefault="00F96334" w:rsidP="00F96334">
      <w:pPr>
        <w:jc w:val="both"/>
        <w:rPr>
          <w:rFonts w:ascii="Rubik" w:hAnsi="Rubik" w:cs="Rubik"/>
          <w:sz w:val="20"/>
          <w:szCs w:val="20"/>
        </w:rPr>
      </w:pPr>
      <w:r w:rsidRPr="00202917">
        <w:rPr>
          <w:rFonts w:ascii="Rubik" w:hAnsi="Rubik" w:cs="Rubik"/>
          <w:sz w:val="20"/>
          <w:szCs w:val="20"/>
        </w:rPr>
        <w:t>2.- NOM-001-SEMARNAT- 1996 (POR APEGARNOS AL 4TO TRANSITORIO DE LA VERSION 2021) + PARAMETROS ADICIONALES (COLIFORMES TOTALES, HUEVOS DE HELMINTO, RELACION DE ABSORCION SODIO, NITROGENO TOTAL KJENDHAL, CROMO HEXAVALENTE, DEMANDA BIOQUIMICA DE OXIGENO 5 SOLUBLE, MATERIA FLOTANTE, BARIO, SOLIDOS SEDIMENTABLES y SUSTANCIAS ACTIVAS AL AZUL DE METILENO /  PARA LOS EFLUENTES NORTE II y NORTE I)                                                                                                                                                                                                                                          RESULTADOS EN 10 DIAS HABILES, EN ESCANEO DEL ORIGINAL</w:t>
      </w:r>
    </w:p>
    <w:p w:rsidR="00F96334" w:rsidRPr="00202917" w:rsidRDefault="00F96334" w:rsidP="00226E37">
      <w:pPr>
        <w:rPr>
          <w:rFonts w:ascii="Rubik" w:hAnsi="Rubik" w:cs="Rubik"/>
          <w:sz w:val="20"/>
          <w:szCs w:val="20"/>
        </w:rPr>
      </w:pPr>
    </w:p>
    <w:p w:rsidR="005D4AD2" w:rsidRPr="00202917" w:rsidRDefault="00F96334" w:rsidP="005D4AD2">
      <w:pPr>
        <w:jc w:val="both"/>
        <w:rPr>
          <w:rFonts w:ascii="Rubik" w:hAnsi="Rubik" w:cs="Rubik"/>
          <w:b/>
          <w:sz w:val="20"/>
          <w:szCs w:val="20"/>
        </w:rPr>
      </w:pPr>
      <w:r w:rsidRPr="00202917">
        <w:rPr>
          <w:rFonts w:ascii="Rubik" w:hAnsi="Rubik" w:cs="Rubik"/>
          <w:b/>
          <w:sz w:val="20"/>
          <w:szCs w:val="20"/>
        </w:rPr>
        <w:t xml:space="preserve">PARA AGUA POTABLE: DEBE SER LABORATORIO ACREDITADO POR LA </w:t>
      </w:r>
      <w:proofErr w:type="spellStart"/>
      <w:r w:rsidRPr="00202917">
        <w:rPr>
          <w:rFonts w:ascii="Rubik" w:hAnsi="Rubik" w:cs="Rubik"/>
          <w:b/>
          <w:sz w:val="20"/>
          <w:szCs w:val="20"/>
        </w:rPr>
        <w:t>ema</w:t>
      </w:r>
      <w:proofErr w:type="spellEnd"/>
    </w:p>
    <w:p w:rsidR="00ED6287" w:rsidRDefault="00F96334" w:rsidP="00F96334">
      <w:pPr>
        <w:jc w:val="both"/>
        <w:rPr>
          <w:rFonts w:ascii="Rubik" w:hAnsi="Rubik" w:cs="Rubik"/>
          <w:b/>
          <w:sz w:val="20"/>
          <w:szCs w:val="20"/>
        </w:rPr>
      </w:pPr>
      <w:r w:rsidRPr="00202917">
        <w:rPr>
          <w:rFonts w:ascii="Rubik" w:hAnsi="Rubik" w:cs="Rubik"/>
          <w:b/>
          <w:sz w:val="20"/>
          <w:szCs w:val="20"/>
        </w:rPr>
        <w:t xml:space="preserve"> </w:t>
      </w:r>
      <w:proofErr w:type="gramStart"/>
      <w:r w:rsidRPr="00202917">
        <w:rPr>
          <w:rFonts w:ascii="Rubik" w:hAnsi="Rubik" w:cs="Rubik"/>
          <w:b/>
          <w:sz w:val="20"/>
          <w:szCs w:val="20"/>
        </w:rPr>
        <w:t>y</w:t>
      </w:r>
      <w:proofErr w:type="gramEnd"/>
      <w:r w:rsidRPr="00202917">
        <w:rPr>
          <w:rFonts w:ascii="Rubik" w:hAnsi="Rubik" w:cs="Rubik"/>
          <w:b/>
          <w:sz w:val="20"/>
          <w:szCs w:val="20"/>
        </w:rPr>
        <w:t xml:space="preserve"> con AUTORIZACION COMO TERCERO AUTORIZADO POR LA COFEPRIS.</w:t>
      </w:r>
    </w:p>
    <w:p w:rsidR="00ED6287" w:rsidRPr="00202917" w:rsidRDefault="00ED6287" w:rsidP="00226E37">
      <w:pPr>
        <w:rPr>
          <w:rFonts w:ascii="Rubik" w:hAnsi="Rubik" w:cs="Rubik"/>
          <w:sz w:val="20"/>
          <w:szCs w:val="20"/>
        </w:rPr>
      </w:pPr>
    </w:p>
    <w:p w:rsidR="00ED6287" w:rsidRPr="00202917" w:rsidRDefault="00F96334" w:rsidP="00F96334">
      <w:pPr>
        <w:jc w:val="both"/>
        <w:rPr>
          <w:rFonts w:ascii="Rubik" w:hAnsi="Rubik" w:cs="Rubik"/>
          <w:sz w:val="20"/>
          <w:szCs w:val="20"/>
        </w:rPr>
      </w:pPr>
      <w:r w:rsidRPr="00202917">
        <w:rPr>
          <w:rFonts w:ascii="Rubik" w:hAnsi="Rubik" w:cs="Rubik"/>
          <w:sz w:val="20"/>
          <w:szCs w:val="20"/>
        </w:rPr>
        <w:t>3.- ANALISIS DE AGUA POTABLE FUENTES DE ABASTECIMIENTO = NOM-127-SSA1 - 2021- SIN RADIOACTIVIDAD - HASTA PRIMER NIVEL</w:t>
      </w:r>
    </w:p>
    <w:p w:rsidR="00ED6287" w:rsidRPr="00202917" w:rsidRDefault="00ED6287" w:rsidP="00226E37">
      <w:pPr>
        <w:rPr>
          <w:rFonts w:ascii="Rubik" w:hAnsi="Rubik" w:cs="Rubik"/>
          <w:sz w:val="20"/>
          <w:szCs w:val="20"/>
        </w:rPr>
      </w:pPr>
    </w:p>
    <w:p w:rsidR="007B4518" w:rsidRPr="00202917" w:rsidRDefault="00F96334" w:rsidP="00226E37">
      <w:pPr>
        <w:rPr>
          <w:rFonts w:ascii="Rubik" w:hAnsi="Rubik" w:cs="Rubik"/>
          <w:sz w:val="20"/>
          <w:szCs w:val="20"/>
        </w:rPr>
      </w:pPr>
      <w:r w:rsidRPr="00202917">
        <w:rPr>
          <w:rFonts w:ascii="Rubik" w:hAnsi="Rubik" w:cs="Rubik"/>
          <w:sz w:val="20"/>
          <w:szCs w:val="20"/>
        </w:rPr>
        <w:t>4.- ANALISIS DE AGUA POTABLE FUENTES DE ABASTECIMIENTO = NOM-127-SSA1 - 2021- SIN RADIOACTIVIDAD - CON PARAMETROS DE LA TABLA  A.1 DE NOM-127-SSA1-2021</w:t>
      </w:r>
    </w:p>
    <w:p w:rsidR="007B4518" w:rsidRPr="00202917" w:rsidRDefault="007B4518" w:rsidP="007B4518">
      <w:pPr>
        <w:rPr>
          <w:rFonts w:ascii="Rubik" w:hAnsi="Rubik" w:cs="Rubik"/>
          <w:sz w:val="20"/>
          <w:szCs w:val="20"/>
        </w:rPr>
      </w:pPr>
    </w:p>
    <w:p w:rsidR="00181C3C" w:rsidRDefault="00F96334" w:rsidP="007B4518">
      <w:pPr>
        <w:rPr>
          <w:rFonts w:ascii="Rubik" w:hAnsi="Rubik" w:cs="Rubik"/>
          <w:sz w:val="20"/>
          <w:szCs w:val="20"/>
        </w:rPr>
      </w:pPr>
      <w:r w:rsidRPr="00202917">
        <w:rPr>
          <w:rFonts w:ascii="Rubik" w:hAnsi="Rubik" w:cs="Rubik"/>
          <w:sz w:val="20"/>
          <w:szCs w:val="20"/>
        </w:rPr>
        <w:t>5.- ANALISIS DE AGUA POTABLE = NOM-127-SSA1-2021 CON RADIOACT</w:t>
      </w:r>
      <w:r w:rsidR="007B4518" w:rsidRPr="00202917">
        <w:rPr>
          <w:rFonts w:ascii="Rubik" w:hAnsi="Rubik" w:cs="Rubik"/>
          <w:sz w:val="20"/>
          <w:szCs w:val="20"/>
        </w:rPr>
        <w:t>IVIDAD  -- HASTA EL PRIMER NIVE</w:t>
      </w:r>
      <w:r w:rsidR="00BD3A94">
        <w:rPr>
          <w:rFonts w:ascii="Rubik" w:hAnsi="Rubik" w:cs="Rubik"/>
          <w:sz w:val="20"/>
          <w:szCs w:val="20"/>
        </w:rPr>
        <w:t>L</w:t>
      </w:r>
    </w:p>
    <w:p w:rsidR="00BD3A94" w:rsidRDefault="00BD3A94" w:rsidP="007B4518">
      <w:pPr>
        <w:rPr>
          <w:rFonts w:ascii="Rubik" w:hAnsi="Rubik" w:cs="Rubik"/>
          <w:sz w:val="20"/>
          <w:szCs w:val="20"/>
        </w:rPr>
      </w:pP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Acreditación</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EMA Agua</w:t>
      </w:r>
    </w:p>
    <w:p w:rsidR="00BD3A94" w:rsidRPr="00BD3A94" w:rsidRDefault="00BD3A94" w:rsidP="00BD3A94">
      <w:pPr>
        <w:ind w:right="141"/>
        <w:jc w:val="both"/>
        <w:rPr>
          <w:rFonts w:ascii="Rubik" w:eastAsia="Times New Roman" w:hAnsi="Rubik" w:cs="Rubik"/>
          <w:sz w:val="22"/>
          <w:lang w:val="es-ES" w:eastAsia="es-ES"/>
        </w:rPr>
      </w:pPr>
      <w:r w:rsidRPr="00BD3A94">
        <w:rPr>
          <w:rFonts w:ascii="Rubik" w:eastAsia="Times New Roman" w:hAnsi="Rubik" w:cs="Rubik"/>
          <w:sz w:val="22"/>
          <w:lang w:val="es-ES" w:eastAsia="es-ES"/>
        </w:rPr>
        <w:t>Laboratorio  de Ensayo bajo la norma NMX-EC-17025-IMNC-2018 ISO/EIC 17025:2017</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Aprobación</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CONAGUA</w:t>
      </w:r>
    </w:p>
    <w:p w:rsidR="00BD3A94" w:rsidRPr="00BD3A94" w:rsidRDefault="00BD3A94" w:rsidP="00BD3A94">
      <w:pPr>
        <w:ind w:right="141"/>
        <w:jc w:val="both"/>
        <w:rPr>
          <w:rFonts w:ascii="Rubik" w:eastAsia="Times New Roman" w:hAnsi="Rubik" w:cs="Rubik"/>
          <w:sz w:val="22"/>
          <w:lang w:val="es-ES" w:eastAsia="es-ES"/>
        </w:rPr>
      </w:pPr>
      <w:r w:rsidRPr="00BD3A94">
        <w:rPr>
          <w:rFonts w:ascii="Rubik" w:eastAsia="Times New Roman" w:hAnsi="Rubik" w:cs="Rubik"/>
          <w:sz w:val="22"/>
          <w:lang w:val="es-ES" w:eastAsia="es-ES"/>
        </w:rPr>
        <w:t>Laboratorio de Ensayo en apego al cumplimiento de la norma NMX-EC-17025-IMC 2018 (ISO/IEC 17025:2017)</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Acreditación</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EMA Residuos</w:t>
      </w:r>
    </w:p>
    <w:p w:rsidR="00BD3A94" w:rsidRPr="00BD3A94" w:rsidRDefault="00BD3A94" w:rsidP="00BD3A94">
      <w:pPr>
        <w:ind w:right="141"/>
        <w:jc w:val="center"/>
        <w:rPr>
          <w:rFonts w:ascii="Rubik" w:eastAsia="Times New Roman" w:hAnsi="Rubik" w:cs="Rubik"/>
          <w:sz w:val="22"/>
          <w:lang w:val="es-ES" w:eastAsia="es-ES"/>
        </w:rPr>
      </w:pPr>
      <w:r w:rsidRPr="00BD3A94">
        <w:rPr>
          <w:rFonts w:ascii="Rubik" w:eastAsia="Times New Roman" w:hAnsi="Rubik" w:cs="Rubik"/>
          <w:sz w:val="22"/>
          <w:lang w:val="es-ES" w:eastAsia="es-ES"/>
        </w:rPr>
        <w:t>Laboratorio  de Ensayo de acuerdo a los requisitos en la norma NMX-EC-17025-IMNC-2018 ISO/EIC 17025:2017</w:t>
      </w:r>
    </w:p>
    <w:p w:rsidR="00BD3A94" w:rsidRPr="00BD3A94" w:rsidRDefault="00BD3A94" w:rsidP="007B4518">
      <w:pPr>
        <w:rPr>
          <w:rFonts w:ascii="Rubik" w:hAnsi="Rubik" w:cs="Rubik"/>
          <w:sz w:val="18"/>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Default="00BD3A94" w:rsidP="007B4518">
      <w:pPr>
        <w:rPr>
          <w:rFonts w:ascii="Rubik" w:hAnsi="Rubik" w:cs="Rubik"/>
          <w:sz w:val="20"/>
          <w:szCs w:val="20"/>
        </w:rPr>
      </w:pPr>
    </w:p>
    <w:p w:rsidR="00BD3A94" w:rsidRPr="007B4518" w:rsidRDefault="00BD3A94" w:rsidP="007B4518">
      <w:pPr>
        <w:rPr>
          <w:rFonts w:ascii="Rubik" w:hAnsi="Rubik" w:cs="Rubik"/>
          <w:sz w:val="20"/>
          <w:szCs w:val="20"/>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4"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600"/>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por </w:t>
      </w:r>
      <w:r w:rsidRPr="00226E37">
        <w:rPr>
          <w:rFonts w:ascii="Rubik" w:eastAsia="Times New Roman" w:hAnsi="Rubik" w:cs="Rubik"/>
          <w:lang w:eastAsia="es-ES"/>
        </w:rPr>
        <w:lastRenderedPageBreak/>
        <w:t>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 xml:space="preserve">[PONER </w:t>
      </w:r>
      <w:r w:rsidRPr="00226E37">
        <w:rPr>
          <w:rFonts w:ascii="Rubik" w:eastAsia="Times New Roman" w:hAnsi="Rubik" w:cs="Rubik"/>
          <w:b/>
          <w:lang w:eastAsia="es-ES"/>
        </w:rPr>
        <w:lastRenderedPageBreak/>
        <w:t>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jc w:val="center"/>
        <w:rPr>
          <w:rFonts w:ascii="Rubik" w:hAnsi="Rubik" w:cs="Rubik"/>
          <w:b/>
          <w:smallCaps/>
        </w:rPr>
      </w:pPr>
    </w:p>
    <w:p w:rsidR="00BD3A94" w:rsidRDefault="00BD3A94"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BD3A94">
      <w:pPr>
        <w:jc w:val="center"/>
        <w:rPr>
          <w:rFonts w:ascii="Rubik" w:hAnsi="Rubik" w:cs="Rubik"/>
          <w:b/>
        </w:rPr>
      </w:pPr>
      <w:r w:rsidRPr="00226E37">
        <w:rPr>
          <w:rFonts w:ascii="Rubik" w:hAnsi="Rubik" w:cs="Rubik"/>
          <w:b/>
        </w:rPr>
        <w:lastRenderedPageBreak/>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BD3A94" w:rsidRDefault="00226E37" w:rsidP="00BD3A94">
      <w:pPr>
        <w:rPr>
          <w:rFonts w:ascii="Rubik" w:hAnsi="Rubik" w:cs="Rubik"/>
        </w:rPr>
      </w:pPr>
      <w:r w:rsidRPr="00226E37">
        <w:rPr>
          <w:rFonts w:ascii="Rubik" w:hAnsi="Rubik" w:cs="Rubik"/>
        </w:rPr>
        <w:br w:type="page"/>
      </w:r>
    </w:p>
    <w:p w:rsidR="00226E37" w:rsidRPr="00BD3A94" w:rsidRDefault="00226E37" w:rsidP="00BD3A94">
      <w:pPr>
        <w:jc w:val="center"/>
        <w:rPr>
          <w:rFonts w:ascii="Rubik" w:hAnsi="Rubik" w:cs="Rubik"/>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7B5FA3" w:rsidRPr="007B5FA3">
        <w:rPr>
          <w:rFonts w:ascii="Rubik" w:hAnsi="Rubik" w:cs="Rubik"/>
          <w:noProof/>
          <w:lang w:eastAsia="es-MX"/>
        </w:rPr>
        <w:t>LPLSC/</w:t>
      </w:r>
      <w:r w:rsidR="00BD3A94">
        <w:rPr>
          <w:rFonts w:ascii="Rubik" w:hAnsi="Rubik" w:cs="Rubik"/>
          <w:noProof/>
          <w:lang w:eastAsia="es-MX"/>
        </w:rPr>
        <w:t>52</w:t>
      </w:r>
      <w:r w:rsidR="007B5FA3" w:rsidRPr="007B5FA3">
        <w:rPr>
          <w:rFonts w:ascii="Rubik" w:hAnsi="Rubik" w:cs="Rubik"/>
          <w:noProof/>
          <w:lang w:eastAsia="es-MX"/>
        </w:rPr>
        <w:t>/16986/2024</w:t>
      </w:r>
      <w:r w:rsidR="007B5FA3">
        <w:rPr>
          <w:rFonts w:ascii="Rubik" w:hAnsi="Rubik" w:cs="Rubik"/>
          <w:noProof/>
          <w:lang w:eastAsia="es-MX"/>
        </w:rPr>
        <w:t xml:space="preserve"> </w:t>
      </w:r>
      <w:r w:rsidRPr="00226E37">
        <w:rPr>
          <w:rFonts w:ascii="Rubik" w:hAnsi="Rubik" w:cs="Rubik"/>
          <w:noProof/>
          <w:lang w:eastAsia="es-MX"/>
        </w:rPr>
        <w:t xml:space="preserve">PARA LA ADQUISICION DE  </w:t>
      </w:r>
      <w:r w:rsidR="00181C3C">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596"/>
        <w:gridCol w:w="4594"/>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BD3A94">
      <w:pPr>
        <w:rPr>
          <w:rFonts w:ascii="Rubik" w:hAnsi="Rubik" w:cs="Rubik"/>
          <w:b/>
        </w:rPr>
      </w:pPr>
    </w:p>
    <w:p w:rsidR="00BD3A94" w:rsidRDefault="00BD3A94" w:rsidP="00BD3A94">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7B5FA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BD3A94">
        <w:rPr>
          <w:rFonts w:ascii="Rubik" w:hAnsi="Rubik" w:cs="Rubik"/>
          <w:noProof/>
          <w:lang w:eastAsia="es-MX"/>
        </w:rPr>
        <w:t>52</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Default="007B5FA3" w:rsidP="00226E37">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6968E7">
        <w:rPr>
          <w:rFonts w:ascii="Rubik" w:hAnsi="Rubik" w:cs="Rubik"/>
          <w:noProof/>
          <w:lang w:eastAsia="es-MX"/>
        </w:rPr>
        <w:t>52</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Default="007B5FA3" w:rsidP="001509D4">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6968E7">
        <w:rPr>
          <w:rFonts w:ascii="Rubik" w:hAnsi="Rubik" w:cs="Rubik"/>
          <w:noProof/>
          <w:lang w:eastAsia="es-MX"/>
        </w:rPr>
        <w:t>52</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2062"/>
        <w:gridCol w:w="1393"/>
        <w:gridCol w:w="2483"/>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7B5FA3" w:rsidRDefault="007B5FA3" w:rsidP="00ED6287">
      <w:pPr>
        <w:rPr>
          <w:rFonts w:ascii="Rubik" w:hAnsi="Rubik" w:cs="Rubik"/>
        </w:rPr>
      </w:pPr>
    </w:p>
    <w:p w:rsidR="007B5FA3" w:rsidRDefault="007B5FA3"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7B5FA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6968E7">
        <w:rPr>
          <w:rFonts w:ascii="Rubik" w:hAnsi="Rubik" w:cs="Rubik"/>
          <w:noProof/>
          <w:lang w:eastAsia="es-MX"/>
        </w:rPr>
        <w:t>52</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72"/>
        <w:gridCol w:w="1133"/>
        <w:gridCol w:w="1477"/>
        <w:gridCol w:w="1366"/>
        <w:gridCol w:w="2589"/>
        <w:gridCol w:w="1410"/>
        <w:gridCol w:w="1012"/>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lastRenderedPageBreak/>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6968E7" w:rsidRDefault="006968E7" w:rsidP="00226E37">
      <w:pPr>
        <w:jc w:val="center"/>
        <w:rPr>
          <w:rFonts w:ascii="Rubik" w:hAnsi="Rubik" w:cs="Rubik"/>
          <w:b/>
        </w:rPr>
      </w:pPr>
    </w:p>
    <w:p w:rsidR="00226E37" w:rsidRPr="00226E37" w:rsidRDefault="00226E37" w:rsidP="00226E37">
      <w:pPr>
        <w:jc w:val="center"/>
        <w:rPr>
          <w:rFonts w:ascii="Rubik" w:hAnsi="Rubik" w:cs="Rubik"/>
          <w:b/>
        </w:rPr>
      </w:pPr>
      <w:bookmarkStart w:id="18" w:name="_GoBack"/>
      <w:bookmarkEnd w:id="18"/>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BD3A94" w:rsidRPr="00130466" w:rsidRDefault="00BD3A94"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BD3A94" w:rsidRPr="00130466" w:rsidRDefault="00BD3A94"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F96334">
      <w:headerReference w:type="default" r:id="rId15"/>
      <w:pgSz w:w="12240" w:h="15840"/>
      <w:pgMar w:top="2410" w:right="1041" w:bottom="149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7C" w:rsidRDefault="002E217C" w:rsidP="00EA6BAB">
      <w:r>
        <w:separator/>
      </w:r>
    </w:p>
  </w:endnote>
  <w:endnote w:type="continuationSeparator" w:id="0">
    <w:p w:rsidR="002E217C" w:rsidRDefault="002E217C"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7C" w:rsidRDefault="002E217C" w:rsidP="00EA6BAB">
      <w:r>
        <w:separator/>
      </w:r>
    </w:p>
  </w:footnote>
  <w:footnote w:type="continuationSeparator" w:id="0">
    <w:p w:rsidR="002E217C" w:rsidRDefault="002E217C"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A94" w:rsidRDefault="00BD3A94">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1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BD3A94" w:rsidRDefault="00BD3A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30"/>
  </w:num>
  <w:num w:numId="3">
    <w:abstractNumId w:val="20"/>
  </w:num>
  <w:num w:numId="4">
    <w:abstractNumId w:val="26"/>
  </w:num>
  <w:num w:numId="5">
    <w:abstractNumId w:val="34"/>
    <w:lvlOverride w:ilvl="0">
      <w:startOverride w:val="1"/>
    </w:lvlOverride>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3"/>
  </w:num>
  <w:num w:numId="15">
    <w:abstractNumId w:val="25"/>
  </w:num>
  <w:num w:numId="16">
    <w:abstractNumId w:val="4"/>
  </w:num>
  <w:num w:numId="17">
    <w:abstractNumId w:val="3"/>
  </w:num>
  <w:num w:numId="18">
    <w:abstractNumId w:val="16"/>
  </w:num>
  <w:num w:numId="19">
    <w:abstractNumId w:val="31"/>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A0927"/>
    <w:rsid w:val="00120E1E"/>
    <w:rsid w:val="001509D4"/>
    <w:rsid w:val="00177B8E"/>
    <w:rsid w:val="00181C3C"/>
    <w:rsid w:val="00187FCF"/>
    <w:rsid w:val="00194AE6"/>
    <w:rsid w:val="00200F92"/>
    <w:rsid w:val="00202917"/>
    <w:rsid w:val="002136DB"/>
    <w:rsid w:val="00225AA6"/>
    <w:rsid w:val="00226E37"/>
    <w:rsid w:val="00242B6F"/>
    <w:rsid w:val="002B1557"/>
    <w:rsid w:val="002E0428"/>
    <w:rsid w:val="002E217C"/>
    <w:rsid w:val="002E6736"/>
    <w:rsid w:val="00351520"/>
    <w:rsid w:val="00476F76"/>
    <w:rsid w:val="0059401E"/>
    <w:rsid w:val="005D4AD2"/>
    <w:rsid w:val="006968E7"/>
    <w:rsid w:val="006A41A1"/>
    <w:rsid w:val="006C5EA0"/>
    <w:rsid w:val="00701083"/>
    <w:rsid w:val="00795AC6"/>
    <w:rsid w:val="007B4518"/>
    <w:rsid w:val="007B5FA3"/>
    <w:rsid w:val="00902089"/>
    <w:rsid w:val="00905FD7"/>
    <w:rsid w:val="00927606"/>
    <w:rsid w:val="009612E5"/>
    <w:rsid w:val="009F0FF1"/>
    <w:rsid w:val="00A04F31"/>
    <w:rsid w:val="00A251C8"/>
    <w:rsid w:val="00A341AF"/>
    <w:rsid w:val="00A464DD"/>
    <w:rsid w:val="00AE6B81"/>
    <w:rsid w:val="00BD3A94"/>
    <w:rsid w:val="00CB71C7"/>
    <w:rsid w:val="00CF4557"/>
    <w:rsid w:val="00D3714B"/>
    <w:rsid w:val="00D87354"/>
    <w:rsid w:val="00E626BD"/>
    <w:rsid w:val="00E66AC6"/>
    <w:rsid w:val="00EA6BAB"/>
    <w:rsid w:val="00EB6D9C"/>
    <w:rsid w:val="00ED6287"/>
    <w:rsid w:val="00F52A4D"/>
    <w:rsid w:val="00F64B3B"/>
    <w:rsid w:val="00F90892"/>
    <w:rsid w:val="00F96334"/>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57</Pages>
  <Words>15017</Words>
  <Characters>82599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2024-10-15T21:23:00Z</dcterms:created>
  <dcterms:modified xsi:type="dcterms:W3CDTF">2024-12-17T21:36:00Z</dcterms:modified>
</cp:coreProperties>
</file>